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8CD1" w14:textId="556145A3" w:rsidR="00F30078" w:rsidRPr="00F30078" w:rsidRDefault="00F30078" w:rsidP="00F30078">
      <w:pPr>
        <w:rPr>
          <w:rFonts w:ascii="Arial" w:hAnsi="Arial" w:cs="Arial"/>
          <w:b/>
          <w:bCs/>
          <w:sz w:val="20"/>
          <w:szCs w:val="20"/>
        </w:rPr>
      </w:pPr>
      <w:r w:rsidRPr="00F30078">
        <w:rPr>
          <w:rFonts w:ascii="Arial" w:hAnsi="Arial" w:cs="Arial"/>
          <w:b/>
          <w:bCs/>
          <w:sz w:val="20"/>
          <w:szCs w:val="20"/>
        </w:rPr>
        <w:t xml:space="preserve">PLAČE IN NADOMESTILA, KI SE </w:t>
      </w:r>
      <w:r w:rsidR="00C43B99">
        <w:rPr>
          <w:rFonts w:ascii="Arial" w:hAnsi="Arial" w:cs="Arial"/>
          <w:b/>
          <w:bCs/>
          <w:sz w:val="20"/>
          <w:szCs w:val="20"/>
        </w:rPr>
        <w:t>V</w:t>
      </w:r>
      <w:r w:rsidRPr="00F30078">
        <w:rPr>
          <w:rFonts w:ascii="Arial" w:hAnsi="Arial" w:cs="Arial"/>
          <w:b/>
          <w:bCs/>
          <w:sz w:val="20"/>
          <w:szCs w:val="20"/>
        </w:rPr>
        <w:t>ŠTEVAJO V OSNOVO V BREME OZZ</w:t>
      </w:r>
    </w:p>
    <w:p w14:paraId="6EC22553" w14:textId="77777777" w:rsidR="00D27E47" w:rsidRDefault="00D27E47" w:rsidP="00D27E47">
      <w:pPr>
        <w:jc w:val="right"/>
      </w:pPr>
    </w:p>
    <w:tbl>
      <w:tblPr>
        <w:tblW w:w="15407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1038"/>
        <w:gridCol w:w="5765"/>
        <w:gridCol w:w="1297"/>
        <w:gridCol w:w="4640"/>
        <w:gridCol w:w="1651"/>
      </w:tblGrid>
      <w:tr w:rsidR="00D27E47" w14:paraId="260180CD" w14:textId="77777777" w:rsidTr="00ED2800">
        <w:trPr>
          <w:trHeight w:val="127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91EC422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Vrsta REK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br/>
              <w:t>obrazca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C57243F" w14:textId="7C5CDC53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Vrsta dohodka</w:t>
            </w:r>
            <w:r w:rsidR="00AB5FF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(VD)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14:paraId="56163AD6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Naziv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DDBF531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Dohodninska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br/>
              <w:t>vrsta dohodka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br/>
              <w:t>iREK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A5A1D48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Naziv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E22541C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Vrsta osnove za prispevke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br/>
              <w:t>P01 - plača in nadomestila plače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br/>
              <w:t>P04 - Drugo</w:t>
            </w:r>
          </w:p>
        </w:tc>
      </w:tr>
      <w:tr w:rsidR="00D27E47" w14:paraId="6A93CB69" w14:textId="77777777" w:rsidTr="00ED2800">
        <w:trPr>
          <w:trHeight w:val="32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70F04" w14:textId="77777777" w:rsidR="00D27E47" w:rsidRPr="00F30078" w:rsidRDefault="00D27E47">
            <w:pPr>
              <w:spacing w:line="240" w:lineRule="atLeas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REK-1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63C7DE6C" w14:textId="77777777" w:rsidR="00D27E47" w:rsidRPr="00F30078" w:rsidRDefault="00D27E47">
            <w:pPr>
              <w:spacing w:line="240" w:lineRule="atLeas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5ACCA80" w14:textId="3DEBFED9" w:rsidR="00D27E47" w:rsidRPr="00F30078" w:rsidRDefault="00D27E47">
            <w:pPr>
              <w:spacing w:line="240" w:lineRule="atLeas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Plača in nadomestilo plače</w:t>
            </w:r>
            <w:r w:rsidR="00F30078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14E3D" w14:textId="77777777" w:rsidR="00D27E47" w:rsidRPr="00F30078" w:rsidRDefault="00D27E47">
            <w:pPr>
              <w:spacing w:line="240" w:lineRule="atLeas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36DC6" w14:textId="53C8D47D" w:rsidR="00D27E47" w:rsidRPr="00F30078" w:rsidRDefault="00D27E47">
            <w:pPr>
              <w:spacing w:line="240" w:lineRule="atLeas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Plača, nadomestilo plače in povračila stroškov v zvezi z delom</w:t>
            </w:r>
            <w:r w:rsidR="00F30078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292F" w14:textId="77777777" w:rsidR="00D27E47" w:rsidRDefault="00D27E47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P01</w:t>
            </w:r>
          </w:p>
        </w:tc>
      </w:tr>
      <w:tr w:rsidR="00D27E47" w14:paraId="7F98760F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F6518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61D69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3413B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A201E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EF4C4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Bonitete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E330" w14:textId="77777777" w:rsidR="00D27E47" w:rsidRDefault="00D27E4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27E47" w14:paraId="68304EE4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6248C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4D583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00DCF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E848E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02AED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Premije za PDPZ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C34D" w14:textId="77777777" w:rsidR="00D27E47" w:rsidRDefault="00D27E4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27E47" w14:paraId="147437DD" w14:textId="77777777" w:rsidTr="00ED2800">
        <w:trPr>
          <w:trHeight w:val="36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F6C94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REK-1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220524E3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1091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3A64D801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Plača in nadomestilo plače - detaširani delavci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F7967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1327E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Plača, nadomestilo plače in povračila stroškov v zvezi z delom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AEFF4" w14:textId="77777777" w:rsidR="00D27E47" w:rsidRDefault="00D27E47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P01</w:t>
            </w:r>
          </w:p>
        </w:tc>
      </w:tr>
      <w:tr w:rsidR="00D27E47" w14:paraId="595A8469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FD30E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09BA6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007CD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7E472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399E4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Bonitete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ADAD" w14:textId="77777777" w:rsidR="00D27E47" w:rsidRDefault="00D27E4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27E47" w14:paraId="00410A34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6A3B1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264DD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44888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F4B02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D5365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Premije za PDPZ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2CB5" w14:textId="77777777" w:rsidR="00D27E47" w:rsidRDefault="00D27E4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27E47" w14:paraId="29868394" w14:textId="77777777" w:rsidTr="00ED2800">
        <w:trPr>
          <w:trHeight w:val="35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11653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REK-1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28325927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1095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2E92FDB8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Izplačilo plač po sodni odločbi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C396F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43D00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Plača, nadomestilo plače in povračila stroškov v zvezi z delom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5157F" w14:textId="77777777" w:rsidR="00D27E47" w:rsidRDefault="00D27E47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P01</w:t>
            </w:r>
          </w:p>
        </w:tc>
      </w:tr>
      <w:tr w:rsidR="00D27E47" w14:paraId="2753F199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28176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D444A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19C1C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E8DC1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0E5B4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Bonitete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0AE7" w14:textId="77777777" w:rsidR="00D27E47" w:rsidRDefault="00D27E4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27E47" w14:paraId="51FCD947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83E77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14ACC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F5FB5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7764C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22FC1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Premije za PDPZ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D98E" w14:textId="77777777" w:rsidR="00D27E47" w:rsidRDefault="00D27E4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27E47" w14:paraId="406A4FC3" w14:textId="77777777" w:rsidTr="00ED2800">
        <w:trPr>
          <w:trHeight w:val="36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85793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REK-1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62B499FC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1098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58454DA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Izplačilo plač za daljše časovno obdobje (npr. letni poračun plač)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81627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67950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Plača, nadomestilo plače in povračila stroškov v zvezi z delom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8ACD0" w14:textId="77777777" w:rsidR="00D27E47" w:rsidRDefault="00D27E47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P01</w:t>
            </w:r>
          </w:p>
        </w:tc>
      </w:tr>
      <w:tr w:rsidR="00D27E47" w14:paraId="10FF5805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2C3C5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D2925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03C59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7D5E2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517BF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Bonitete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B7AE" w14:textId="77777777" w:rsidR="00D27E47" w:rsidRDefault="00D27E4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27E47" w14:paraId="73038C12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06812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5537A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6076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1737E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8A6CE" w14:textId="77777777" w:rsidR="00D27E47" w:rsidRDefault="00D27E47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Premije za PDPZ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F465" w14:textId="77777777" w:rsidR="00D27E47" w:rsidRDefault="00D27E4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2800" w14:paraId="5279A2CC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D023D" w14:textId="690EC4CD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REK-1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45BC8B6" w14:textId="76A0CBC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1151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02FACD5" w14:textId="77363FDB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Del plače za poslovno uspešnost, nad zneskom</w:t>
            </w:r>
            <w:r w:rsidR="003E5D75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določenim v 44. členu ZDoh-2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6427F" w14:textId="243D83C8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1B0D2" w14:textId="66F559D5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Plača, nadomestilo plače in povračila stroškov v zvezi z delom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21FD" w14:textId="6D8439D6" w:rsidR="00ED2800" w:rsidRDefault="00ED2800" w:rsidP="00ED2800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P01, P04</w:t>
            </w:r>
          </w:p>
        </w:tc>
      </w:tr>
      <w:tr w:rsidR="00F30078" w:rsidRPr="00F30078" w14:paraId="2894667F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7431F" w14:textId="04ABB172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REK-1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786C9D0" w14:textId="49C308B4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1152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624E708" w14:textId="77777777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Del plače za poslovno uspešnost v znesku, ki se ne všteva v davčno osnovo</w:t>
            </w:r>
          </w:p>
          <w:p w14:paraId="68F90A53" w14:textId="748CA39A" w:rsidR="00EE408A" w:rsidRPr="00F30078" w:rsidRDefault="00EE408A" w:rsidP="00ED2800">
            <w:pPr>
              <w:spacing w:line="240" w:lineRule="atLeast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(do 31.12.2019)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E0338" w14:textId="3FDD4422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E58DA" w14:textId="268BA55E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39768" w14:textId="5653D8E5" w:rsidR="00ED2800" w:rsidRPr="00F30078" w:rsidRDefault="00ED2800" w:rsidP="00ED2800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P01, P04</w:t>
            </w:r>
          </w:p>
        </w:tc>
      </w:tr>
      <w:tr w:rsidR="00F30078" w:rsidRPr="00F30078" w14:paraId="4A68A4D8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CD753" w14:textId="4E72312D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REK-1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34D660B" w14:textId="65F744E4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B507423" w14:textId="7AF3B0A3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Plača za delo v času epidemije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428C7" w14:textId="015E3D75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D0767" w14:textId="576A1D44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Plača, nadomestilo plače in povračila stroškov v zvezi z delom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B1BB3A" w14:textId="555C2A9D" w:rsidR="00ED2800" w:rsidRPr="00F30078" w:rsidRDefault="00ED2800" w:rsidP="00ED2800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P01</w:t>
            </w:r>
          </w:p>
        </w:tc>
      </w:tr>
      <w:tr w:rsidR="00F30078" w:rsidRPr="00F30078" w14:paraId="79B72174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8C737" w14:textId="77777777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F4D2A" w14:textId="77777777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2956" w14:textId="77777777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EA35B" w14:textId="6565E9D4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DAF1B" w14:textId="1CF196F3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Bonitete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935881" w14:textId="77777777" w:rsidR="00ED2800" w:rsidRPr="00F30078" w:rsidRDefault="00ED2800" w:rsidP="00ED2800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30078" w:rsidRPr="00F30078" w14:paraId="7B3D6C72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B621F" w14:textId="77777777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FDFDB" w14:textId="77777777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BAEEC" w14:textId="77777777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27B48" w14:textId="3C4F91C5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07A68" w14:textId="7B38A950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Premije za PDPZ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4CE5C" w14:textId="77777777" w:rsidR="00ED2800" w:rsidRPr="00F30078" w:rsidRDefault="00ED2800" w:rsidP="00ED2800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30078" w:rsidRPr="00F30078" w14:paraId="43D36BD0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2B794" w14:textId="57F3C20C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REK-1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BE99B2F" w14:textId="3710F095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BF31B90" w14:textId="66188B61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Nadomestilo plače za čakanje na delo v času epidemije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533B6" w14:textId="75902A80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DA323" w14:textId="36BB5B0D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Plača, nadomestilo plače in povračila stroškov v zvezi z delom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783D45" w14:textId="5178E480" w:rsidR="00ED2800" w:rsidRPr="00F30078" w:rsidRDefault="00ED2800" w:rsidP="00ED2800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P01</w:t>
            </w:r>
          </w:p>
        </w:tc>
      </w:tr>
      <w:tr w:rsidR="00F30078" w:rsidRPr="00F30078" w14:paraId="48D1165E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BEC32" w14:textId="77777777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107A4" w14:textId="77777777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EF160" w14:textId="77777777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EBEB3" w14:textId="4CA0C096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6B62B" w14:textId="4E09238B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Bonitete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373AA2" w14:textId="77777777" w:rsidR="00ED2800" w:rsidRPr="00F30078" w:rsidRDefault="00ED2800" w:rsidP="00ED2800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30078" w:rsidRPr="00F30078" w14:paraId="4A2CA71E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B473E" w14:textId="77777777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91A99" w14:textId="77777777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E29D6" w14:textId="77777777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7D0CF" w14:textId="4FA5584C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2556A" w14:textId="15393C6B" w:rsidR="00ED2800" w:rsidRPr="00F30078" w:rsidRDefault="00ED2800" w:rsidP="00ED2800">
            <w:pPr>
              <w:spacing w:line="240" w:lineRule="atLeas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F3007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Premije za PDPZ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39089" w14:textId="77777777" w:rsidR="00ED2800" w:rsidRPr="00F30078" w:rsidRDefault="00ED2800" w:rsidP="00ED2800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D2800" w14:paraId="6628F17C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47837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REK-1b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404CA33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1080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46CDAF70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Nadomestilo za starševsko varstvo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03C45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50213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Nadomestila iz obveznega socialnega zavarovanja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7907" w14:textId="77777777" w:rsidR="00ED2800" w:rsidRDefault="00ED2800" w:rsidP="00ED2800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P01, P04</w:t>
            </w:r>
          </w:p>
        </w:tc>
      </w:tr>
      <w:tr w:rsidR="00ED2800" w14:paraId="2F3A0F04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50A46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7EC4E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1541C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4A5F6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FCEDE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Bonitete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0845" w14:textId="77777777" w:rsidR="00ED2800" w:rsidRDefault="00ED2800" w:rsidP="00ED2800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2800" w14:paraId="0F546655" w14:textId="77777777" w:rsidTr="00ED2800">
        <w:trPr>
          <w:trHeight w:val="31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EDF06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REK-1b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F9EC977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1082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9A39D5D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Nadomestila iz obveznega zdravstvenega zavarovanja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8EF65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4E423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Nadomestila iz obveznega socialnega zavarovanja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690E2AA" w14:textId="77777777" w:rsidR="00ED2800" w:rsidRDefault="00ED2800" w:rsidP="00ED2800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P01</w:t>
            </w:r>
          </w:p>
        </w:tc>
      </w:tr>
      <w:tr w:rsidR="00ED2800" w14:paraId="0641BC5D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684CD" w14:textId="77777777" w:rsidR="00ED2800" w:rsidRDefault="00ED2800" w:rsidP="00ED28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6F9C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383EB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8BCD0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06DB9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Bonitete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E3D47" w14:textId="77777777" w:rsidR="00ED2800" w:rsidRDefault="00ED2800" w:rsidP="00ED280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D2800" w14:paraId="65958603" w14:textId="77777777" w:rsidTr="00ED2800">
        <w:trPr>
          <w:trHeight w:val="25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40119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REK-1b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200AD03C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1083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9E35175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Izplačilo po ZZZPB in ZUTD (denarno nadomestilo za čas brezposelnosti)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8D02C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6D338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Nadomestila iz obveznega socialnega zavarovanja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DDC3" w14:textId="77777777" w:rsidR="00ED2800" w:rsidRDefault="00ED2800" w:rsidP="00ED2800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P01</w:t>
            </w:r>
          </w:p>
        </w:tc>
      </w:tr>
      <w:tr w:rsidR="00ED2800" w14:paraId="26CBD673" w14:textId="77777777" w:rsidTr="00ED2800">
        <w:trPr>
          <w:trHeight w:val="27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30AD1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REK-1b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B02B2B8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1087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18EF891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Denarno nadomestilo za čas brezposelnosti  (ZUJF)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27D3C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B473B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Nadomestila iz obveznega socialnega zavarovanja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87EF8" w14:textId="77777777" w:rsidR="00ED2800" w:rsidRDefault="00ED2800" w:rsidP="00ED2800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P01</w:t>
            </w:r>
          </w:p>
        </w:tc>
      </w:tr>
      <w:tr w:rsidR="00ED2800" w14:paraId="21B24D2C" w14:textId="77777777" w:rsidTr="00ED2800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EB1E5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lastRenderedPageBreak/>
              <w:t>REK-1b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42BA045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1086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8B03722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Izplačila jamstvenega sklada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FD271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1109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910A5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Drugi dohodki iz delovnega razmerja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4A62" w14:textId="77777777" w:rsidR="00ED2800" w:rsidRDefault="00ED2800" w:rsidP="00ED2800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P04</w:t>
            </w:r>
          </w:p>
        </w:tc>
      </w:tr>
      <w:tr w:rsidR="00ED2800" w14:paraId="097DF7BF" w14:textId="77777777" w:rsidTr="00ED2800">
        <w:trPr>
          <w:trHeight w:val="252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4753F8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REK-1b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hideMark/>
          </w:tcPr>
          <w:p w14:paraId="5B6D39C4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1092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084E0AE5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Nadomestila po desetem odstavku 137. člena ZDR-1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049BE1" w14:textId="77777777" w:rsidR="00ED2800" w:rsidRDefault="00ED2800" w:rsidP="00ED2800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DCD26B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Nadomestila iz obveznega socialnega zavarovanja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8117E2" w14:textId="77777777" w:rsidR="00ED2800" w:rsidRDefault="00ED2800" w:rsidP="00ED2800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P01</w:t>
            </w:r>
          </w:p>
        </w:tc>
      </w:tr>
      <w:tr w:rsidR="00ED2800" w14:paraId="2B65E717" w14:textId="77777777" w:rsidTr="00ED2800">
        <w:trPr>
          <w:trHeight w:val="25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6082B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REK-1b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56C432C9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1063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FDD28B4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Plačilo prispevkov za rejnice (56. čl. ZIRD)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F5982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99B15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F39B6" w14:textId="77777777" w:rsidR="00ED2800" w:rsidRDefault="00ED2800" w:rsidP="00ED2800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P04</w:t>
            </w:r>
          </w:p>
        </w:tc>
      </w:tr>
      <w:tr w:rsidR="00ED2800" w14:paraId="7109D888" w14:textId="77777777" w:rsidTr="00ED2800">
        <w:trPr>
          <w:trHeight w:val="25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F2D60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REK-1b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15CBBC8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1081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D9C9D87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Plačilo prispevkov (očetovski dopust in odmor za dojenje)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434E2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DBC89" w14:textId="77777777" w:rsidR="00ED2800" w:rsidRDefault="00ED2800" w:rsidP="00ED2800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6A5F7" w14:textId="77777777" w:rsidR="00ED2800" w:rsidRDefault="00ED2800" w:rsidP="00ED2800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P04</w:t>
            </w:r>
          </w:p>
        </w:tc>
      </w:tr>
    </w:tbl>
    <w:p w14:paraId="76562B05" w14:textId="77777777" w:rsidR="005477D9" w:rsidRDefault="005477D9" w:rsidP="005477D9">
      <w:pP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672D8144" w14:textId="633B486F" w:rsidR="005477D9" w:rsidRPr="005477D9" w:rsidRDefault="005477D9" w:rsidP="005477D9">
      <w:pPr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5477D9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Ure osnove</w:t>
      </w:r>
      <w:r w:rsidRPr="005477D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seštejejo se vse ure, za katere je bilo izvedeno izplačilo posameznih prejemkov </w:t>
      </w:r>
      <w:r w:rsidR="005D7BEF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v preglednici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(v primeru fiksnega obračuna se seštejejo normirane ure, v primeru dejanskega</w:t>
      </w:r>
      <w:r w:rsidR="005D7BEF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obračuna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, </w:t>
      </w:r>
      <w:r w:rsidR="005D7BEF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pa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dejanske ure). V primeru izplačila nadur</w:t>
      </w:r>
      <w:r w:rsidR="005D7BEF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se v podatek o urah osnove seštejejo ure iz redne delovne obveznosti in nadure.</w:t>
      </w:r>
      <w:r w:rsidRPr="005477D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</w:p>
    <w:p w14:paraId="45B733B6" w14:textId="77777777" w:rsidR="005477D9" w:rsidRDefault="005477D9">
      <w:pP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4758EC75" w14:textId="52F49FB3" w:rsidR="00F30078" w:rsidRDefault="00092102">
      <w:pPr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Upoštevanje osnove samostojnih zavezancev</w:t>
      </w:r>
      <w:r w:rsidR="002A3379" w:rsidRPr="00C40B2F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:</w:t>
      </w:r>
      <w:r w:rsidR="002A3379" w:rsidRPr="003620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2A3379" w:rsidRPr="00C40B2F">
        <w:rPr>
          <w:rFonts w:ascii="Arial" w:hAnsi="Arial" w:cs="Arial"/>
          <w:i/>
          <w:iCs/>
          <w:color w:val="000000" w:themeColor="text1"/>
          <w:sz w:val="18"/>
          <w:szCs w:val="18"/>
        </w:rPr>
        <w:t>Če je bil delavec v letu osnove zavarovan kot samostojni zavezanec (s.p, kmet, samostojna poklicna dejavnost, lastnik in direktor podjetja, zaposlitev ali samostojna dejavnost v tujini z urejenim OZZ v RS) se v osnovo štejejo tudi osnove za plačilo prispevkov, po katerih je bil zavarovan v obdobjih zavarovanja kot samostojni zavezanec.</w:t>
      </w:r>
      <w:r w:rsidR="005477D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Kot ure osnove se upošteva seštevek ur, za katere je bil zavarovan v mesecih osnove in je bil samostojni zavezanec za plačilo prispevkov.</w:t>
      </w:r>
    </w:p>
    <w:p w14:paraId="2DB062AF" w14:textId="77777777" w:rsidR="005477D9" w:rsidRDefault="005477D9">
      <w:pPr>
        <w:rPr>
          <w:rFonts w:ascii="Arial" w:hAnsi="Arial" w:cs="Arial"/>
          <w:i/>
          <w:iCs/>
          <w:color w:val="000000" w:themeColor="text1"/>
          <w:sz w:val="18"/>
          <w:szCs w:val="18"/>
        </w:rPr>
      </w:pPr>
    </w:p>
    <w:p w14:paraId="713E0747" w14:textId="77777777" w:rsidR="002A3379" w:rsidRDefault="002A3379"/>
    <w:p w14:paraId="3AC07FC6" w14:textId="77777777" w:rsidR="007C5D4F" w:rsidRPr="00C40B2F" w:rsidRDefault="00345D33" w:rsidP="007C5D4F">
      <w:pPr>
        <w:autoSpaceDE w:val="0"/>
        <w:autoSpaceDN w:val="0"/>
        <w:adjustRightInd w:val="0"/>
        <w:rPr>
          <w:rFonts w:ascii="Helv" w:eastAsiaTheme="minorHAnsi" w:hAnsi="Helv" w:cs="Helv"/>
          <w:b/>
          <w:bCs/>
          <w:color w:val="FF0000"/>
          <w:sz w:val="18"/>
          <w:szCs w:val="18"/>
          <w:u w:val="single"/>
          <w:lang w:eastAsia="en-US"/>
        </w:rPr>
      </w:pPr>
      <w:r w:rsidRPr="00C40B2F">
        <w:rPr>
          <w:rFonts w:ascii="Helv" w:eastAsiaTheme="minorHAnsi" w:hAnsi="Helv" w:cs="Helv"/>
          <w:color w:val="FF0000"/>
          <w:sz w:val="18"/>
          <w:szCs w:val="18"/>
          <w:lang w:eastAsia="en-US"/>
        </w:rPr>
        <w:t>*</w:t>
      </w:r>
      <w:r w:rsidR="00F30078" w:rsidRPr="00C40B2F">
        <w:rPr>
          <w:rFonts w:ascii="Helv" w:eastAsiaTheme="minorHAnsi" w:hAnsi="Helv" w:cs="Helv"/>
          <w:color w:val="FF0000"/>
          <w:sz w:val="18"/>
          <w:szCs w:val="18"/>
          <w:lang w:eastAsia="en-US"/>
        </w:rPr>
        <w:t xml:space="preserve">V primeru, da je </w:t>
      </w:r>
      <w:r w:rsidR="00F30078" w:rsidRPr="00C40B2F">
        <w:rPr>
          <w:rFonts w:ascii="Helv" w:eastAsiaTheme="minorHAnsi" w:hAnsi="Helv" w:cs="Helv"/>
          <w:b/>
          <w:bCs/>
          <w:color w:val="FF0000"/>
          <w:sz w:val="18"/>
          <w:szCs w:val="18"/>
          <w:u w:val="single"/>
          <w:lang w:eastAsia="en-US"/>
        </w:rPr>
        <w:t>osnova za nadomestilo plače v breme ZZZS iz leta 2020 ali iz leta 2021</w:t>
      </w:r>
      <w:r w:rsidR="00F30078" w:rsidRPr="00C40B2F">
        <w:rPr>
          <w:rFonts w:ascii="Helv" w:eastAsiaTheme="minorHAnsi" w:hAnsi="Helv" w:cs="Helv"/>
          <w:color w:val="FF0000"/>
          <w:sz w:val="18"/>
          <w:szCs w:val="18"/>
          <w:lang w:eastAsia="en-US"/>
        </w:rPr>
        <w:t>, se</w:t>
      </w:r>
      <w:r w:rsidR="00F30078" w:rsidRPr="00092102">
        <w:rPr>
          <w:rFonts w:ascii="Helv" w:eastAsiaTheme="minorHAnsi" w:hAnsi="Helv" w:cs="Helv"/>
          <w:color w:val="FF0000"/>
          <w:sz w:val="18"/>
          <w:szCs w:val="18"/>
          <w:lang w:eastAsia="en-US"/>
        </w:rPr>
        <w:t xml:space="preserve"> </w:t>
      </w:r>
      <w:r w:rsidR="00F30078" w:rsidRPr="00C40B2F">
        <w:rPr>
          <w:rFonts w:ascii="Helv" w:eastAsiaTheme="minorHAnsi" w:hAnsi="Helv" w:cs="Helv"/>
          <w:color w:val="FF0000"/>
          <w:sz w:val="18"/>
          <w:szCs w:val="18"/>
          <w:u w:val="single"/>
          <w:lang w:eastAsia="en-US"/>
        </w:rPr>
        <w:t xml:space="preserve">v osnovo </w:t>
      </w:r>
      <w:r w:rsidR="00F30078" w:rsidRPr="00C40B2F">
        <w:rPr>
          <w:rFonts w:ascii="Helv" w:eastAsiaTheme="minorHAnsi" w:hAnsi="Helv" w:cs="Helv"/>
          <w:b/>
          <w:bCs/>
          <w:color w:val="FF0000"/>
          <w:sz w:val="18"/>
          <w:szCs w:val="18"/>
          <w:u w:val="single"/>
          <w:lang w:eastAsia="en-US"/>
        </w:rPr>
        <w:t>ne štejejo dodatki</w:t>
      </w:r>
      <w:r w:rsidR="007C5D4F" w:rsidRPr="005D7BEF">
        <w:rPr>
          <w:rFonts w:ascii="Helv" w:eastAsiaTheme="minorHAnsi" w:hAnsi="Helv" w:cs="Helv"/>
          <w:b/>
          <w:bCs/>
          <w:color w:val="FF0000"/>
          <w:sz w:val="18"/>
          <w:szCs w:val="18"/>
          <w:lang w:eastAsia="en-US"/>
        </w:rPr>
        <w:t xml:space="preserve"> </w:t>
      </w:r>
      <w:r w:rsidR="007C5D4F" w:rsidRPr="00C40B2F">
        <w:rPr>
          <w:rFonts w:ascii="Helv" w:eastAsiaTheme="minorHAnsi" w:hAnsi="Helv" w:cs="Helv"/>
          <w:b/>
          <w:bCs/>
          <w:color w:val="FF0000"/>
          <w:sz w:val="18"/>
          <w:szCs w:val="18"/>
          <w:lang w:eastAsia="en-US"/>
        </w:rPr>
        <w:t>D028, C085, C086, C223, C226, C227:</w:t>
      </w:r>
    </w:p>
    <w:p w14:paraId="60423247" w14:textId="77777777" w:rsidR="003B4A51" w:rsidRPr="00C40B2F" w:rsidRDefault="003B4A51" w:rsidP="00F30078">
      <w:pPr>
        <w:autoSpaceDE w:val="0"/>
        <w:autoSpaceDN w:val="0"/>
        <w:adjustRightInd w:val="0"/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</w:pPr>
    </w:p>
    <w:p w14:paraId="2F40452C" w14:textId="3B3698E9" w:rsidR="00F30078" w:rsidRPr="00C40B2F" w:rsidRDefault="006F0DB0" w:rsidP="00F30078">
      <w:pPr>
        <w:autoSpaceDE w:val="0"/>
        <w:autoSpaceDN w:val="0"/>
        <w:adjustRightInd w:val="0"/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</w:pPr>
      <w:r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  <w:t xml:space="preserve">na podlagi </w:t>
      </w:r>
      <w:r w:rsidR="00F30078" w:rsidRPr="00C40B2F"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  <w:t xml:space="preserve">PKP 5 - ZZUOOP </w:t>
      </w:r>
      <w:r w:rsidR="00F30078"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>- Uradni list RS, št. 152/20 in 175/20–ZIUOPDVE</w:t>
      </w:r>
      <w:r w:rsidR="00F30078" w:rsidRPr="00C40B2F"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  <w:t xml:space="preserve"> - </w:t>
      </w:r>
      <w:hyperlink r:id="rId7" w:history="1">
        <w:r w:rsidR="00F30078" w:rsidRPr="00C40B2F">
          <w:rPr>
            <w:rFonts w:ascii="Helv" w:eastAsiaTheme="minorHAnsi" w:hAnsi="Helv" w:cs="Helv"/>
            <w:color w:val="0000FF"/>
            <w:sz w:val="18"/>
            <w:szCs w:val="18"/>
            <w:lang w:eastAsia="en-US"/>
          </w:rPr>
          <w:t>http://pisrs.si/Pis.web/pregledPredpisa?id=ZAKO8254</w:t>
        </w:r>
      </w:hyperlink>
    </w:p>
    <w:p w14:paraId="4FAA7988" w14:textId="77777777" w:rsidR="00F30078" w:rsidRPr="00C40B2F" w:rsidRDefault="00F30078" w:rsidP="00F30078">
      <w:pPr>
        <w:autoSpaceDE w:val="0"/>
        <w:autoSpaceDN w:val="0"/>
        <w:adjustRightInd w:val="0"/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</w:pPr>
    </w:p>
    <w:p w14:paraId="5A053A5C" w14:textId="0591BF5B" w:rsidR="00F30078" w:rsidRPr="00C40B2F" w:rsidRDefault="00F30078" w:rsidP="00F3007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delovna uspešnost zaradi izvajanja nacionalnega razpisa za izboljšanje dostopnosti do zdravstvenih storitev (šifra </w:t>
      </w:r>
      <w:r w:rsidRPr="00C40B2F">
        <w:rPr>
          <w:rFonts w:ascii="Helv" w:eastAsiaTheme="minorHAnsi" w:hAnsi="Helv" w:cs="Helv"/>
          <w:color w:val="FF0000"/>
          <w:sz w:val="18"/>
          <w:szCs w:val="18"/>
          <w:lang w:eastAsia="en-US"/>
        </w:rPr>
        <w:t xml:space="preserve">D028 </w:t>
      </w: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po Uredbi o enotni metodologiji) </w:t>
      </w:r>
      <w:r w:rsidRPr="00C40B2F">
        <w:rPr>
          <w:rFonts w:ascii="Helv" w:eastAsiaTheme="minorHAnsi" w:hAnsi="Helv" w:cs="Helv"/>
          <w:color w:val="000000"/>
          <w:sz w:val="18"/>
          <w:szCs w:val="18"/>
          <w:u w:val="single"/>
          <w:lang w:eastAsia="en-US"/>
        </w:rPr>
        <w:t>iz 35. člena</w:t>
      </w: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 ZZUOOP,</w:t>
      </w:r>
    </w:p>
    <w:p w14:paraId="159CC11A" w14:textId="77777777" w:rsidR="00F30078" w:rsidRPr="00C40B2F" w:rsidRDefault="00F30078" w:rsidP="00F3007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dodatek zaradi začasne razporeditve (šifra </w:t>
      </w:r>
      <w:r w:rsidRPr="00C40B2F">
        <w:rPr>
          <w:rFonts w:ascii="Helv" w:eastAsiaTheme="minorHAnsi" w:hAnsi="Helv" w:cs="Helv"/>
          <w:color w:val="FF0000"/>
          <w:sz w:val="18"/>
          <w:szCs w:val="18"/>
          <w:lang w:eastAsia="en-US"/>
        </w:rPr>
        <w:t xml:space="preserve">C085 </w:t>
      </w: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po Uredbi o enotni metodologiji) </w:t>
      </w:r>
      <w:r w:rsidRPr="00C40B2F">
        <w:rPr>
          <w:rFonts w:ascii="Helv" w:eastAsiaTheme="minorHAnsi" w:hAnsi="Helv" w:cs="Helv"/>
          <w:color w:val="000000"/>
          <w:sz w:val="18"/>
          <w:szCs w:val="18"/>
          <w:u w:val="single"/>
          <w:lang w:eastAsia="en-US"/>
        </w:rPr>
        <w:t>iz 55. člena</w:t>
      </w: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 ZZUOOP,</w:t>
      </w:r>
    </w:p>
    <w:p w14:paraId="39A8C894" w14:textId="77777777" w:rsidR="00F30078" w:rsidRPr="00C40B2F" w:rsidRDefault="00F30078" w:rsidP="00F3007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dodatek za neposredno delo s pacienti oziroma uporabniki, obolelimi za COVID-19 (šifra </w:t>
      </w:r>
      <w:r w:rsidRPr="00C40B2F">
        <w:rPr>
          <w:rFonts w:ascii="Helv" w:eastAsiaTheme="minorHAnsi" w:hAnsi="Helv" w:cs="Helv"/>
          <w:color w:val="FF0000"/>
          <w:sz w:val="18"/>
          <w:szCs w:val="18"/>
          <w:lang w:eastAsia="en-US"/>
        </w:rPr>
        <w:t xml:space="preserve">C086 </w:t>
      </w: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>po Uredbi o enotni metodologiji)</w:t>
      </w:r>
      <w:r w:rsidRPr="00C40B2F">
        <w:rPr>
          <w:rFonts w:ascii="Helv" w:eastAsiaTheme="minorHAnsi" w:hAnsi="Helv" w:cs="Helv"/>
          <w:color w:val="000000"/>
          <w:sz w:val="18"/>
          <w:szCs w:val="18"/>
          <w:u w:val="single"/>
          <w:lang w:eastAsia="en-US"/>
        </w:rPr>
        <w:t xml:space="preserve"> iz 56. člena</w:t>
      </w: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 ZZUOOP,</w:t>
      </w:r>
    </w:p>
    <w:p w14:paraId="1B23B035" w14:textId="77777777" w:rsidR="00F30078" w:rsidRPr="00C40B2F" w:rsidRDefault="00F30078" w:rsidP="00F30078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</w:p>
    <w:p w14:paraId="432B9DF2" w14:textId="6184C003" w:rsidR="00F30078" w:rsidRPr="00C40B2F" w:rsidRDefault="006F0DB0" w:rsidP="00F30078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r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  <w:t xml:space="preserve">na podlagi </w:t>
      </w:r>
      <w:r w:rsidR="00F30078" w:rsidRPr="00C40B2F"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  <w:t xml:space="preserve">PKP 6 - ZIUOPDVE - </w:t>
      </w:r>
      <w:r w:rsidR="00F30078"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Uradni list RS št. 175/2020 </w:t>
      </w:r>
      <w:r w:rsidR="00F30078" w:rsidRPr="00C40B2F"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  <w:t xml:space="preserve">- </w:t>
      </w:r>
      <w:hyperlink r:id="rId8" w:history="1">
        <w:r w:rsidR="00F30078" w:rsidRPr="00C40B2F">
          <w:rPr>
            <w:rFonts w:ascii="Helv" w:eastAsiaTheme="minorHAnsi" w:hAnsi="Helv" w:cs="Helv"/>
            <w:color w:val="0000FF"/>
            <w:sz w:val="18"/>
            <w:szCs w:val="18"/>
            <w:lang w:eastAsia="en-US"/>
          </w:rPr>
          <w:t>http://www.pisrs.si/Pis.web/pregledPredpisa?id=ZAKO8272</w:t>
        </w:r>
      </w:hyperlink>
      <w:r w:rsidR="00F30078"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 </w:t>
      </w:r>
    </w:p>
    <w:p w14:paraId="7B572BB2" w14:textId="77777777" w:rsidR="00F30078" w:rsidRPr="00C40B2F" w:rsidRDefault="00F30078" w:rsidP="00F30078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</w:p>
    <w:p w14:paraId="5A344340" w14:textId="3AD93173" w:rsidR="00F30078" w:rsidRPr="00C40B2F" w:rsidRDefault="00F30078" w:rsidP="00F3007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dodatek za začasno premestitev zaposlenega v Upravi RS za izvrševanje kazenskih sankcij (šifra </w:t>
      </w:r>
      <w:r w:rsidRPr="00C40B2F">
        <w:rPr>
          <w:rFonts w:ascii="Helv" w:eastAsiaTheme="minorHAnsi" w:hAnsi="Helv" w:cs="Helv"/>
          <w:color w:val="FF0000"/>
          <w:sz w:val="18"/>
          <w:szCs w:val="18"/>
          <w:lang w:eastAsia="en-US"/>
        </w:rPr>
        <w:t xml:space="preserve">C085 </w:t>
      </w: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po Uredbi o enotni metodologiji) iz </w:t>
      </w:r>
      <w:r w:rsidRPr="00C40B2F">
        <w:rPr>
          <w:rFonts w:ascii="Helv" w:eastAsiaTheme="minorHAnsi" w:hAnsi="Helv" w:cs="Helv"/>
          <w:color w:val="000000"/>
          <w:sz w:val="18"/>
          <w:szCs w:val="18"/>
          <w:u w:val="single"/>
          <w:lang w:eastAsia="en-US"/>
        </w:rPr>
        <w:t>85. člena</w:t>
      </w: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 ZIUOPDVE,</w:t>
      </w:r>
    </w:p>
    <w:p w14:paraId="2204C432" w14:textId="5755BC37" w:rsidR="00F30078" w:rsidRPr="00C40B2F" w:rsidRDefault="00F30078" w:rsidP="00F3007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dodatek za delo v </w:t>
      </w:r>
      <w:r w:rsidR="00DC6589"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rizičnih </w:t>
      </w: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razmerah direktorjem v javnem sektorju v dejavnosti zdravstva in socialnega varstva (šifra </w:t>
      </w:r>
      <w:r w:rsidRPr="00C40B2F">
        <w:rPr>
          <w:rFonts w:ascii="Helv" w:eastAsiaTheme="minorHAnsi" w:hAnsi="Helv" w:cs="Helv"/>
          <w:color w:val="FF0000"/>
          <w:sz w:val="18"/>
          <w:szCs w:val="18"/>
          <w:lang w:eastAsia="en-US"/>
        </w:rPr>
        <w:t xml:space="preserve">C226 </w:t>
      </w: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po Uredbi o enotni metodologiji) iz </w:t>
      </w:r>
      <w:r w:rsidRPr="00C40B2F">
        <w:rPr>
          <w:rFonts w:ascii="Helv" w:eastAsiaTheme="minorHAnsi" w:hAnsi="Helv" w:cs="Helv"/>
          <w:color w:val="000000"/>
          <w:sz w:val="18"/>
          <w:szCs w:val="18"/>
          <w:u w:val="single"/>
          <w:lang w:eastAsia="en-US"/>
        </w:rPr>
        <w:t>125. člena</w:t>
      </w: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 ZIUOPDVE,</w:t>
      </w:r>
    </w:p>
    <w:p w14:paraId="2BE772C1" w14:textId="0F225BE1" w:rsidR="00F30078" w:rsidRPr="00DC6589" w:rsidRDefault="00F30078" w:rsidP="00F3007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dodatek za delo v rizičnih razmerah po 11. točki prvega odstavka 39. člena Kolektivne pogodbe za javni sektor (Uradni list RS, št. 57/08, 23/09, 91/09, 89/10, 89/10, 40/12, 46/13, 95/14, 91/15, 21/17, 46/17, 69/17 in 80/18) - šifra </w:t>
      </w:r>
      <w:r w:rsidRPr="00C40B2F">
        <w:rPr>
          <w:rFonts w:ascii="Helv" w:eastAsiaTheme="minorHAnsi" w:hAnsi="Helv" w:cs="Helv"/>
          <w:color w:val="FF0000"/>
          <w:sz w:val="18"/>
          <w:szCs w:val="18"/>
          <w:lang w:eastAsia="en-US"/>
        </w:rPr>
        <w:t xml:space="preserve">C223 </w:t>
      </w:r>
      <w:r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>po Uredbi o enotni metodologiji. Izvzem tega dodatka iz osnove za nadomestilo plače za čas odsotnosti z dela je določil</w:t>
      </w:r>
      <w:r w:rsidRPr="00C40B2F">
        <w:rPr>
          <w:rFonts w:ascii="Helv" w:eastAsiaTheme="minorHAnsi" w:hAnsi="Helv" w:cs="Helv"/>
          <w:color w:val="000000"/>
          <w:sz w:val="18"/>
          <w:szCs w:val="18"/>
          <w:u w:val="single"/>
          <w:lang w:eastAsia="en-US"/>
        </w:rPr>
        <w:t xml:space="preserve"> 123. </w:t>
      </w:r>
      <w:r w:rsidRPr="00DC6589">
        <w:rPr>
          <w:rFonts w:ascii="Helv" w:eastAsiaTheme="minorHAnsi" w:hAnsi="Helv" w:cs="Helv"/>
          <w:color w:val="000000"/>
          <w:sz w:val="18"/>
          <w:szCs w:val="18"/>
          <w:u w:val="single"/>
          <w:lang w:eastAsia="en-US"/>
        </w:rPr>
        <w:t>člen</w:t>
      </w:r>
      <w:r w:rsidRPr="00DC6589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 ZIUOPDVE</w:t>
      </w:r>
      <w:r w:rsidR="00DC6589" w:rsidRPr="00DC6589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 </w:t>
      </w:r>
      <w:r w:rsidR="00DC6589" w:rsidRPr="00DC6589">
        <w:rPr>
          <w:rFonts w:ascii="Helv" w:eastAsiaTheme="minorHAnsi" w:hAnsi="Helv" w:cs="Helv"/>
          <w:color w:val="000000"/>
          <w:sz w:val="18"/>
          <w:szCs w:val="18"/>
          <w:lang w:eastAsia="en-US"/>
        </w:rPr>
        <w:t>(za odsotnosti z dela od vključno 28.11.2020 dalje - pojasnilo MJU št. 1002-1397/2020/5 z dne 10.12.2020)</w:t>
      </w:r>
      <w:r w:rsidR="00DC6589" w:rsidRPr="00DC6589">
        <w:rPr>
          <w:rFonts w:ascii="Helv" w:eastAsiaTheme="minorHAnsi" w:hAnsi="Helv" w:cs="Helv"/>
          <w:color w:val="000000"/>
          <w:sz w:val="18"/>
          <w:szCs w:val="18"/>
          <w:lang w:eastAsia="en-US"/>
        </w:rPr>
        <w:t>,</w:t>
      </w:r>
    </w:p>
    <w:p w14:paraId="692A1F9E" w14:textId="77777777" w:rsidR="00F30078" w:rsidRPr="00C40B2F" w:rsidRDefault="00F30078" w:rsidP="00F300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</w:p>
    <w:p w14:paraId="100BD182" w14:textId="4156106A" w:rsidR="00F30078" w:rsidRPr="00C40B2F" w:rsidRDefault="006F0DB0" w:rsidP="00F30078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r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  <w:t xml:space="preserve">na podlagi </w:t>
      </w:r>
      <w:r w:rsidR="00F30078" w:rsidRPr="00C40B2F"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  <w:t xml:space="preserve">PKP 7 - ZIUPOPDVE - </w:t>
      </w:r>
      <w:r w:rsidR="00F30078"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>Uradni list RS št. 203/2020</w:t>
      </w:r>
      <w:r w:rsidR="00F30078" w:rsidRPr="00C40B2F"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  <w:t xml:space="preserve"> - </w:t>
      </w:r>
      <w:hyperlink r:id="rId9" w:history="1">
        <w:r w:rsidR="00F30078" w:rsidRPr="00C40B2F">
          <w:rPr>
            <w:rFonts w:ascii="Helv" w:eastAsiaTheme="minorHAnsi" w:hAnsi="Helv" w:cs="Helv"/>
            <w:color w:val="0000FF"/>
            <w:sz w:val="18"/>
            <w:szCs w:val="18"/>
            <w:lang w:eastAsia="en-US"/>
          </w:rPr>
          <w:t>http://www.pisrs.si/Pis.web/pregledPredpisa?id=ZAKO8304</w:t>
        </w:r>
      </w:hyperlink>
      <w:r w:rsidR="00F30078"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   </w:t>
      </w:r>
    </w:p>
    <w:p w14:paraId="30712B4A" w14:textId="77777777" w:rsidR="00F30078" w:rsidRPr="00C40B2F" w:rsidRDefault="00F30078" w:rsidP="00F30078">
      <w:pPr>
        <w:autoSpaceDE w:val="0"/>
        <w:autoSpaceDN w:val="0"/>
        <w:adjustRightInd w:val="0"/>
        <w:rPr>
          <w:rFonts w:ascii="Helv" w:eastAsiaTheme="minorHAnsi" w:hAnsi="Helv" w:cs="Helv"/>
          <w:sz w:val="18"/>
          <w:szCs w:val="18"/>
          <w:lang w:eastAsia="en-US"/>
        </w:rPr>
      </w:pPr>
    </w:p>
    <w:p w14:paraId="355E376B" w14:textId="27F3EA2C" w:rsidR="00F30078" w:rsidRPr="00C40B2F" w:rsidRDefault="00F30078" w:rsidP="00FE0F71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C40B2F">
        <w:rPr>
          <w:rFonts w:ascii="Helv" w:eastAsiaTheme="minorHAnsi" w:hAnsi="Helv" w:cs="Helv"/>
          <w:sz w:val="18"/>
          <w:szCs w:val="18"/>
          <w:lang w:eastAsia="en-US"/>
        </w:rPr>
        <w:t xml:space="preserve">dodatek za nevarnost za javne uslužbence na delovnih mestih plačne skupine J, ki opravljajo delo v dejavnostih zdravstva in socialnega varstva in so v času epidemije nadpovprečno izpostavljeni tveganju za svoje zdravje oziroma prekomerno obremenjeni zaradi obvladovanja epidemije (šifra </w:t>
      </w:r>
      <w:r w:rsidRPr="00C40B2F">
        <w:rPr>
          <w:rFonts w:ascii="Helv" w:eastAsiaTheme="minorHAnsi" w:hAnsi="Helv" w:cs="Helv"/>
          <w:color w:val="FF0000"/>
          <w:sz w:val="18"/>
          <w:szCs w:val="18"/>
          <w:lang w:eastAsia="en-US"/>
        </w:rPr>
        <w:t xml:space="preserve">C227 </w:t>
      </w:r>
      <w:r w:rsidRPr="00C40B2F">
        <w:rPr>
          <w:rFonts w:ascii="Helv" w:eastAsiaTheme="minorHAnsi" w:hAnsi="Helv" w:cs="Helv"/>
          <w:sz w:val="18"/>
          <w:szCs w:val="18"/>
          <w:lang w:eastAsia="en-US"/>
        </w:rPr>
        <w:t xml:space="preserve">po Uredbi o enotni metodologiji) iz </w:t>
      </w:r>
      <w:r w:rsidRPr="00C40B2F">
        <w:rPr>
          <w:rFonts w:ascii="Helv" w:eastAsiaTheme="minorHAnsi" w:hAnsi="Helv" w:cs="Helv"/>
          <w:sz w:val="18"/>
          <w:szCs w:val="18"/>
          <w:u w:val="single"/>
          <w:lang w:eastAsia="en-US"/>
        </w:rPr>
        <w:t>87. člena</w:t>
      </w:r>
      <w:r w:rsidRPr="00C40B2F">
        <w:rPr>
          <w:rFonts w:ascii="Helv" w:eastAsiaTheme="minorHAnsi" w:hAnsi="Helv" w:cs="Helv"/>
          <w:sz w:val="18"/>
          <w:szCs w:val="18"/>
          <w:lang w:eastAsia="en-US"/>
        </w:rPr>
        <w:t xml:space="preserve"> ZIUPOPDVE</w:t>
      </w:r>
      <w:r w:rsidR="003B4A51" w:rsidRPr="00C40B2F">
        <w:rPr>
          <w:rFonts w:ascii="Helv" w:eastAsiaTheme="minorHAnsi" w:hAnsi="Helv" w:cs="Helv"/>
          <w:sz w:val="18"/>
          <w:szCs w:val="18"/>
          <w:lang w:eastAsia="en-US"/>
        </w:rPr>
        <w:t>.</w:t>
      </w:r>
    </w:p>
    <w:p w14:paraId="253B60F6" w14:textId="55392872" w:rsidR="003B4A51" w:rsidRDefault="003B4A51" w:rsidP="003B4A51">
      <w:pPr>
        <w:rPr>
          <w:sz w:val="18"/>
          <w:szCs w:val="18"/>
        </w:rPr>
      </w:pPr>
    </w:p>
    <w:p w14:paraId="0CD1935B" w14:textId="0058EE56" w:rsidR="00C40B2F" w:rsidRDefault="00C40B2F" w:rsidP="003B4A51">
      <w:pPr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14:paraId="6EBC1615" w14:textId="77777777" w:rsidR="00E93BE7" w:rsidRPr="00C40B2F" w:rsidRDefault="00E93BE7" w:rsidP="003B4A51">
      <w:pPr>
        <w:rPr>
          <w:sz w:val="18"/>
          <w:szCs w:val="18"/>
        </w:rPr>
      </w:pPr>
    </w:p>
    <w:p w14:paraId="78931CEC" w14:textId="77777777" w:rsidR="00C40B2F" w:rsidRDefault="00C40B2F" w:rsidP="003B4A51">
      <w:pPr>
        <w:rPr>
          <w:rFonts w:ascii="Arial" w:hAnsi="Arial" w:cs="Arial"/>
          <w:sz w:val="18"/>
          <w:szCs w:val="18"/>
        </w:rPr>
      </w:pPr>
      <w:bookmarkStart w:id="0" w:name="_Hlk63272626"/>
    </w:p>
    <w:p w14:paraId="5B3063DE" w14:textId="3EC98D29" w:rsidR="003B4A51" w:rsidRPr="00C40B2F" w:rsidRDefault="003B4A51" w:rsidP="003B4A51">
      <w:pPr>
        <w:rPr>
          <w:rFonts w:ascii="Arial" w:hAnsi="Arial" w:cs="Arial"/>
          <w:sz w:val="18"/>
          <w:szCs w:val="18"/>
        </w:rPr>
      </w:pPr>
      <w:r w:rsidRPr="00C40B2F">
        <w:rPr>
          <w:rFonts w:ascii="Arial" w:hAnsi="Arial" w:cs="Arial"/>
          <w:sz w:val="18"/>
          <w:szCs w:val="18"/>
        </w:rPr>
        <w:t xml:space="preserve">V znesek ''plač in nadomestil'', ki </w:t>
      </w:r>
      <w:r w:rsidR="002A3379" w:rsidRPr="00C40B2F">
        <w:rPr>
          <w:rFonts w:ascii="Arial" w:hAnsi="Arial" w:cs="Arial"/>
          <w:sz w:val="18"/>
          <w:szCs w:val="18"/>
        </w:rPr>
        <w:t xml:space="preserve">predstavlja osnovo za nadomestila </w:t>
      </w:r>
      <w:r w:rsidRPr="00C40B2F">
        <w:rPr>
          <w:rFonts w:ascii="Arial" w:hAnsi="Arial" w:cs="Arial"/>
          <w:sz w:val="18"/>
          <w:szCs w:val="18"/>
        </w:rPr>
        <w:t xml:space="preserve">v breme </w:t>
      </w:r>
      <w:r w:rsidR="002A3379" w:rsidRPr="00C40B2F">
        <w:rPr>
          <w:rFonts w:ascii="Arial" w:hAnsi="Arial" w:cs="Arial"/>
          <w:sz w:val="18"/>
          <w:szCs w:val="18"/>
        </w:rPr>
        <w:t>OZZ</w:t>
      </w:r>
      <w:r w:rsidRPr="00C40B2F">
        <w:rPr>
          <w:rFonts w:ascii="Arial" w:hAnsi="Arial" w:cs="Arial"/>
          <w:sz w:val="18"/>
          <w:szCs w:val="18"/>
        </w:rPr>
        <w:t>,</w:t>
      </w:r>
      <w:r w:rsidR="00C40B2F">
        <w:rPr>
          <w:rFonts w:ascii="Arial" w:hAnsi="Arial" w:cs="Arial"/>
          <w:sz w:val="18"/>
          <w:szCs w:val="18"/>
        </w:rPr>
        <w:t xml:space="preserve"> </w:t>
      </w:r>
      <w:r w:rsidRPr="00C40B2F">
        <w:rPr>
          <w:rFonts w:ascii="Arial" w:hAnsi="Arial" w:cs="Arial"/>
          <w:b/>
          <w:bCs/>
          <w:sz w:val="18"/>
          <w:szCs w:val="18"/>
          <w:u w:val="single"/>
        </w:rPr>
        <w:t>se ne všteva tudi:</w:t>
      </w:r>
      <w:r w:rsidRPr="00C40B2F">
        <w:rPr>
          <w:rFonts w:ascii="Arial" w:hAnsi="Arial" w:cs="Arial"/>
          <w:sz w:val="18"/>
          <w:szCs w:val="18"/>
        </w:rPr>
        <w:t xml:space="preserve"> </w:t>
      </w:r>
    </w:p>
    <w:p w14:paraId="0DEEFF71" w14:textId="77777777" w:rsidR="003B4A51" w:rsidRPr="00C40B2F" w:rsidRDefault="003B4A51" w:rsidP="003B4A51">
      <w:pPr>
        <w:autoSpaceDE w:val="0"/>
        <w:autoSpaceDN w:val="0"/>
        <w:adjustRightInd w:val="0"/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</w:pPr>
    </w:p>
    <w:p w14:paraId="2E1F99A2" w14:textId="56FA526E" w:rsidR="003B4A51" w:rsidRPr="00C40B2F" w:rsidRDefault="006F0DB0" w:rsidP="003B4A51">
      <w:pPr>
        <w:autoSpaceDE w:val="0"/>
        <w:autoSpaceDN w:val="0"/>
        <w:adjustRightInd w:val="0"/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</w:pPr>
      <w:r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  <w:t>n</w:t>
      </w:r>
      <w:bookmarkStart w:id="1" w:name="_GoBack"/>
      <w:bookmarkEnd w:id="1"/>
      <w:r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  <w:t xml:space="preserve">a podlagi </w:t>
      </w:r>
      <w:r w:rsidR="003B4A51" w:rsidRPr="00C40B2F"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  <w:t xml:space="preserve">PKP 2 - ZIUZEOP </w:t>
      </w:r>
      <w:r w:rsidR="003B4A51" w:rsidRPr="00C40B2F">
        <w:rPr>
          <w:rFonts w:ascii="Helv" w:eastAsiaTheme="minorHAnsi" w:hAnsi="Helv" w:cs="Helv"/>
          <w:color w:val="000000"/>
          <w:sz w:val="18"/>
          <w:szCs w:val="18"/>
          <w:lang w:eastAsia="en-US"/>
        </w:rPr>
        <w:t>- Uradni list RS, št. 49/20 in 61/20</w:t>
      </w:r>
      <w:r w:rsidR="003B4A51" w:rsidRPr="00C40B2F"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  <w:t xml:space="preserve"> - </w:t>
      </w:r>
      <w:hyperlink r:id="rId10" w:history="1">
        <w:r w:rsidR="003B4A51" w:rsidRPr="00C40B2F">
          <w:rPr>
            <w:rFonts w:ascii="Helv" w:eastAsiaTheme="minorHAnsi" w:hAnsi="Helv" w:cs="Helv"/>
            <w:color w:val="0000FF"/>
            <w:sz w:val="18"/>
            <w:szCs w:val="18"/>
            <w:lang w:eastAsia="en-US"/>
          </w:rPr>
          <w:t>http://www.pisrs.si/Pis.web/pregledPredpisa?id=ZAKO8190</w:t>
        </w:r>
      </w:hyperlink>
      <w:r w:rsidR="003B4A51" w:rsidRPr="00C40B2F"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  <w:t xml:space="preserve"> (in PKP 8)</w:t>
      </w:r>
    </w:p>
    <w:p w14:paraId="0D559D1E" w14:textId="77777777" w:rsidR="003B4A51" w:rsidRPr="00C40B2F" w:rsidRDefault="003B4A51" w:rsidP="003B4A51">
      <w:pPr>
        <w:autoSpaceDE w:val="0"/>
        <w:autoSpaceDN w:val="0"/>
        <w:adjustRightInd w:val="0"/>
        <w:rPr>
          <w:rFonts w:ascii="Helv" w:eastAsiaTheme="minorHAnsi" w:hAnsi="Helv" w:cs="Helv"/>
          <w:b/>
          <w:bCs/>
          <w:color w:val="008000"/>
          <w:sz w:val="18"/>
          <w:szCs w:val="18"/>
          <w:lang w:eastAsia="en-US"/>
        </w:rPr>
      </w:pPr>
    </w:p>
    <w:p w14:paraId="28794365" w14:textId="4119B673" w:rsidR="003B4A51" w:rsidRPr="00C40B2F" w:rsidRDefault="003B4A51" w:rsidP="003B4A51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="Helv" w:eastAsiaTheme="minorHAnsi" w:hAnsi="Helv" w:cs="Helv"/>
          <w:b/>
          <w:bCs/>
          <w:i/>
          <w:iCs/>
          <w:sz w:val="18"/>
          <w:szCs w:val="18"/>
          <w:lang w:eastAsia="en-US"/>
        </w:rPr>
      </w:pPr>
      <w:r w:rsidRPr="00C40B2F">
        <w:rPr>
          <w:rFonts w:ascii="Helv" w:eastAsiaTheme="minorHAnsi" w:hAnsi="Helv" w:cs="Helv"/>
          <w:sz w:val="18"/>
          <w:szCs w:val="18"/>
          <w:lang w:eastAsia="en-US"/>
        </w:rPr>
        <w:t xml:space="preserve">krizni dodatek </w:t>
      </w:r>
      <w:r w:rsidRPr="00C40B2F">
        <w:rPr>
          <w:rFonts w:ascii="Helv" w:eastAsiaTheme="minorHAnsi" w:hAnsi="Helv" w:cs="Helv"/>
          <w:sz w:val="18"/>
          <w:szCs w:val="18"/>
          <w:u w:val="single"/>
          <w:lang w:eastAsia="en-US"/>
        </w:rPr>
        <w:t>iz 33. člena</w:t>
      </w:r>
      <w:r w:rsidRPr="00C40B2F">
        <w:rPr>
          <w:rFonts w:ascii="Helv" w:eastAsiaTheme="minorHAnsi" w:hAnsi="Helv" w:cs="Helv"/>
          <w:sz w:val="18"/>
          <w:szCs w:val="18"/>
          <w:lang w:eastAsia="en-US"/>
        </w:rPr>
        <w:t xml:space="preserve"> ZIUZEOP </w:t>
      </w:r>
      <w:r w:rsidRPr="00C40B2F">
        <w:rPr>
          <w:rFonts w:ascii="Helv" w:eastAsiaTheme="minorHAnsi" w:hAnsi="Helv" w:cs="Helv"/>
          <w:i/>
          <w:iCs/>
          <w:sz w:val="18"/>
          <w:szCs w:val="18"/>
          <w:lang w:eastAsia="en-US"/>
        </w:rPr>
        <w:t>(na REK-1 poročan pod VD ''1090–Dohodek, ki se ne všteva v davčno osnovo'', na iREK je znesek v polju A052, v polju A051 pa je izbrana vrsta dohodka 0000)</w:t>
      </w:r>
      <w:r w:rsidR="00C40B2F">
        <w:rPr>
          <w:rFonts w:ascii="Helv" w:eastAsiaTheme="minorHAnsi" w:hAnsi="Helv" w:cs="Helv"/>
          <w:i/>
          <w:iCs/>
          <w:sz w:val="18"/>
          <w:szCs w:val="18"/>
          <w:lang w:eastAsia="en-US"/>
        </w:rPr>
        <w:t>.</w:t>
      </w:r>
    </w:p>
    <w:bookmarkEnd w:id="0"/>
    <w:sectPr w:rsidR="003B4A51" w:rsidRPr="00C40B2F" w:rsidSect="00D27E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F73D8" w14:textId="77777777" w:rsidR="00C43B99" w:rsidRDefault="00C43B99" w:rsidP="00C43B99">
      <w:r>
        <w:separator/>
      </w:r>
    </w:p>
  </w:endnote>
  <w:endnote w:type="continuationSeparator" w:id="0">
    <w:p w14:paraId="22231FD5" w14:textId="77777777" w:rsidR="00C43B99" w:rsidRDefault="00C43B99" w:rsidP="00C4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0E26C" w14:textId="77777777" w:rsidR="00C43B99" w:rsidRDefault="00C43B99" w:rsidP="00C43B99">
      <w:r>
        <w:separator/>
      </w:r>
    </w:p>
  </w:footnote>
  <w:footnote w:type="continuationSeparator" w:id="0">
    <w:p w14:paraId="6DCB0E39" w14:textId="77777777" w:rsidR="00C43B99" w:rsidRDefault="00C43B99" w:rsidP="00C43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38A95E"/>
    <w:lvl w:ilvl="0">
      <w:numFmt w:val="bullet"/>
      <w:lvlText w:val="*"/>
      <w:lvlJc w:val="left"/>
    </w:lvl>
  </w:abstractNum>
  <w:abstractNum w:abstractNumId="1" w15:restartNumberingAfterBreak="0">
    <w:nsid w:val="1A986AD0"/>
    <w:multiLevelType w:val="hybridMultilevel"/>
    <w:tmpl w:val="D71CD2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A88"/>
    <w:multiLevelType w:val="hybridMultilevel"/>
    <w:tmpl w:val="52AE68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47"/>
    <w:rsid w:val="000062DF"/>
    <w:rsid w:val="00092102"/>
    <w:rsid w:val="002A3379"/>
    <w:rsid w:val="00345D33"/>
    <w:rsid w:val="00362087"/>
    <w:rsid w:val="003B4A51"/>
    <w:rsid w:val="003E5D75"/>
    <w:rsid w:val="005477D9"/>
    <w:rsid w:val="005D7BEF"/>
    <w:rsid w:val="006F0DB0"/>
    <w:rsid w:val="007C5D4F"/>
    <w:rsid w:val="00AB5FFA"/>
    <w:rsid w:val="00C40B2F"/>
    <w:rsid w:val="00C43B99"/>
    <w:rsid w:val="00D27E47"/>
    <w:rsid w:val="00DC6589"/>
    <w:rsid w:val="00E93BE7"/>
    <w:rsid w:val="00ED2800"/>
    <w:rsid w:val="00EE408A"/>
    <w:rsid w:val="00F1242B"/>
    <w:rsid w:val="00F30078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2EEC"/>
  <w15:chartTrackingRefBased/>
  <w15:docId w15:val="{53F9693D-59E5-480E-9CCA-B15D0DA5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7E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7E47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FE0F7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43B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B9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B9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B9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ZAKO82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srs.si/Pis.web/pregledPredpisa?id=ZAKO82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isrs.si/Pis.web/pregledPredpisa?id=ZAKO81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srs.si/Pis.web/pregledPredpisa?id=ZAKO830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Copot</dc:creator>
  <cp:keywords/>
  <dc:description/>
  <cp:lastModifiedBy>Martina Copot</cp:lastModifiedBy>
  <cp:revision>5</cp:revision>
  <dcterms:created xsi:type="dcterms:W3CDTF">2021-02-04T12:51:00Z</dcterms:created>
  <dcterms:modified xsi:type="dcterms:W3CDTF">2021-02-04T13:37:00Z</dcterms:modified>
</cp:coreProperties>
</file>